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9C" w:rsidRDefault="008A509C" w:rsidP="00AA6E90">
      <w:pPr>
        <w:pStyle w:val="1"/>
        <w:spacing w:before="0"/>
        <w:ind w:left="567" w:right="-143" w:firstLine="0"/>
        <w:rPr>
          <w:rFonts w:cs="Arial"/>
          <w:b/>
          <w:color w:val="363194"/>
          <w:kern w:val="2"/>
          <w:sz w:val="22"/>
          <w:szCs w:val="22"/>
        </w:rPr>
      </w:pPr>
      <w:r w:rsidRPr="00AA6E90">
        <w:rPr>
          <w:rFonts w:cs="Arial"/>
          <w:b/>
          <w:color w:val="363194"/>
          <w:kern w:val="2"/>
          <w:sz w:val="22"/>
          <w:szCs w:val="22"/>
        </w:rPr>
        <w:t>Численность врачей по отдельным специальностям в г. Севастополь</w:t>
      </w:r>
      <w:r w:rsidR="00AA6E90" w:rsidRPr="00AA6E90">
        <w:rPr>
          <w:rFonts w:cs="Arial"/>
          <w:b/>
          <w:color w:val="363194"/>
          <w:kern w:val="2"/>
          <w:sz w:val="22"/>
          <w:szCs w:val="22"/>
        </w:rPr>
        <w:t xml:space="preserve"> </w:t>
      </w:r>
      <w:r w:rsidRPr="00AA6E90">
        <w:rPr>
          <w:rFonts w:cs="Arial"/>
          <w:b/>
          <w:color w:val="363194"/>
          <w:kern w:val="2"/>
          <w:sz w:val="22"/>
          <w:szCs w:val="22"/>
        </w:rPr>
        <w:t>2019</w:t>
      </w:r>
      <w:r w:rsidR="00484311" w:rsidRPr="00C615CD">
        <w:rPr>
          <w:rFonts w:cs="Arial"/>
          <w:b/>
          <w:color w:val="363194"/>
          <w:kern w:val="2"/>
          <w:sz w:val="22"/>
          <w:szCs w:val="22"/>
        </w:rPr>
        <w:t xml:space="preserve"> </w:t>
      </w:r>
      <w:r w:rsidR="00324100" w:rsidRPr="00AA6E90">
        <w:rPr>
          <w:rFonts w:cs="Arial"/>
          <w:b/>
          <w:color w:val="363194"/>
          <w:kern w:val="2"/>
          <w:sz w:val="22"/>
          <w:szCs w:val="22"/>
        </w:rPr>
        <w:t>–</w:t>
      </w:r>
      <w:r w:rsidR="00484311" w:rsidRPr="00C615CD">
        <w:rPr>
          <w:rFonts w:cs="Arial"/>
          <w:b/>
          <w:color w:val="363194"/>
          <w:kern w:val="2"/>
          <w:sz w:val="22"/>
          <w:szCs w:val="22"/>
        </w:rPr>
        <w:t xml:space="preserve"> </w:t>
      </w:r>
      <w:r w:rsidRPr="00AA6E90">
        <w:rPr>
          <w:rFonts w:cs="Arial"/>
          <w:b/>
          <w:color w:val="363194"/>
          <w:kern w:val="2"/>
          <w:sz w:val="22"/>
          <w:szCs w:val="22"/>
        </w:rPr>
        <w:t>2023 гг.</w:t>
      </w:r>
    </w:p>
    <w:p w:rsidR="00C615CD" w:rsidRPr="00C615CD" w:rsidRDefault="00C615CD" w:rsidP="00AA6E90">
      <w:pPr>
        <w:pStyle w:val="1"/>
        <w:spacing w:before="0"/>
        <w:ind w:left="567" w:right="-143" w:firstLine="0"/>
        <w:rPr>
          <w:rFonts w:cs="Arial"/>
          <w:sz w:val="22"/>
          <w:szCs w:val="22"/>
        </w:rPr>
      </w:pPr>
    </w:p>
    <w:p w:rsidR="008A509C" w:rsidRPr="0053131B" w:rsidRDefault="008A509C" w:rsidP="00DC18B1">
      <w:pPr>
        <w:spacing w:after="60" w:line="240" w:lineRule="auto"/>
        <w:ind w:right="-2"/>
        <w:jc w:val="right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53131B">
        <w:rPr>
          <w:rFonts w:ascii="Arial" w:eastAsia="Times New Roman" w:hAnsi="Arial" w:cs="Arial"/>
          <w:sz w:val="18"/>
          <w:szCs w:val="18"/>
          <w:lang w:eastAsia="ru-RU"/>
        </w:rPr>
        <w:t>(человек)</w:t>
      </w:r>
    </w:p>
    <w:tbl>
      <w:tblPr>
        <w:tblW w:w="10631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3"/>
        <w:gridCol w:w="1175"/>
        <w:gridCol w:w="1176"/>
        <w:gridCol w:w="1175"/>
        <w:gridCol w:w="1176"/>
        <w:gridCol w:w="1176"/>
      </w:tblGrid>
      <w:tr w:rsidR="008A509C" w:rsidRPr="00E45202" w:rsidTr="00DC18B1">
        <w:trPr>
          <w:cantSplit/>
          <w:trHeight w:val="447"/>
        </w:trPr>
        <w:tc>
          <w:tcPr>
            <w:tcW w:w="4815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09C" w:rsidRPr="002806C3" w:rsidRDefault="008A509C" w:rsidP="00080541">
            <w:pPr>
              <w:keepNext/>
              <w:tabs>
                <w:tab w:val="left" w:pos="170"/>
                <w:tab w:val="left" w:pos="255"/>
                <w:tab w:val="left" w:pos="284"/>
                <w:tab w:val="left" w:pos="426"/>
                <w:tab w:val="left" w:pos="567"/>
              </w:tabs>
              <w:spacing w:after="0" w:line="240" w:lineRule="auto"/>
              <w:ind w:left="567"/>
              <w:jc w:val="center"/>
              <w:outlineLvl w:val="6"/>
              <w:rPr>
                <w:rFonts w:ascii="Arial" w:eastAsia="Times New Roman" w:hAnsi="Arial" w:cs="Arial"/>
                <w:b/>
                <w:color w:val="808080" w:themeColor="background1" w:themeShade="80"/>
                <w:sz w:val="18"/>
                <w:szCs w:val="18"/>
                <w:lang w:eastAsia="x-none"/>
              </w:rPr>
            </w:pPr>
          </w:p>
        </w:tc>
        <w:tc>
          <w:tcPr>
            <w:tcW w:w="1191" w:type="dxa"/>
            <w:shd w:val="clear" w:color="auto" w:fill="EBEBEB"/>
            <w:vAlign w:val="center"/>
          </w:tcPr>
          <w:p w:rsidR="008A509C" w:rsidRPr="002806C3" w:rsidRDefault="008A509C" w:rsidP="00080541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92" w:type="dxa"/>
            <w:shd w:val="clear" w:color="auto" w:fill="EBEBEB"/>
            <w:vAlign w:val="center"/>
          </w:tcPr>
          <w:p w:rsidR="008A509C" w:rsidRPr="002806C3" w:rsidRDefault="008A509C" w:rsidP="00080541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91" w:type="dxa"/>
            <w:shd w:val="clear" w:color="auto" w:fill="EBEBEB"/>
            <w:vAlign w:val="center"/>
          </w:tcPr>
          <w:p w:rsidR="008A509C" w:rsidRPr="002806C3" w:rsidRDefault="008A509C" w:rsidP="00080541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92" w:type="dxa"/>
            <w:shd w:val="clear" w:color="auto" w:fill="EBEBEB"/>
            <w:vAlign w:val="center"/>
          </w:tcPr>
          <w:p w:rsidR="008A509C" w:rsidRPr="002806C3" w:rsidRDefault="008A509C" w:rsidP="00080541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92" w:type="dxa"/>
            <w:shd w:val="clear" w:color="auto" w:fill="EBEBEB"/>
            <w:vAlign w:val="center"/>
          </w:tcPr>
          <w:p w:rsidR="008A509C" w:rsidRPr="002806C3" w:rsidRDefault="008A509C" w:rsidP="00080541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8A509C" w:rsidRPr="00443FC3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443FC3" w:rsidRDefault="008A509C" w:rsidP="00080541">
            <w:pPr>
              <w:pStyle w:val="6-1"/>
              <w:spacing w:before="60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443FC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Численность врачей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443FC3" w:rsidRDefault="008A509C" w:rsidP="00080541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43FC3">
              <w:rPr>
                <w:rFonts w:ascii="Arial" w:hAnsi="Arial" w:cs="Arial"/>
                <w:b/>
                <w:color w:val="363194"/>
                <w:sz w:val="18"/>
                <w:szCs w:val="18"/>
              </w:rPr>
              <w:t>2037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443FC3" w:rsidRDefault="008A509C" w:rsidP="00080541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43FC3">
              <w:rPr>
                <w:rFonts w:ascii="Arial" w:hAnsi="Arial" w:cs="Arial"/>
                <w:b/>
                <w:color w:val="363194"/>
                <w:sz w:val="18"/>
                <w:szCs w:val="18"/>
              </w:rPr>
              <w:t>2277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443FC3" w:rsidRDefault="008A509C" w:rsidP="00080541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43FC3">
              <w:rPr>
                <w:rFonts w:ascii="Arial" w:hAnsi="Arial" w:cs="Arial"/>
                <w:b/>
                <w:color w:val="363194"/>
                <w:sz w:val="18"/>
                <w:szCs w:val="18"/>
              </w:rPr>
              <w:t>2484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443FC3" w:rsidRDefault="008A509C" w:rsidP="00080541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43FC3">
              <w:rPr>
                <w:rFonts w:ascii="Arial" w:hAnsi="Arial" w:cs="Arial"/>
                <w:b/>
                <w:color w:val="363194"/>
                <w:sz w:val="18"/>
                <w:szCs w:val="18"/>
              </w:rPr>
              <w:t>2536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443FC3" w:rsidRDefault="008A509C" w:rsidP="00080541">
            <w:pPr>
              <w:pStyle w:val="a5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443FC3">
              <w:rPr>
                <w:rFonts w:ascii="Arial" w:hAnsi="Arial" w:cs="Arial"/>
                <w:b/>
                <w:color w:val="363194"/>
                <w:sz w:val="18"/>
                <w:szCs w:val="18"/>
              </w:rPr>
              <w:t>2646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3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из них: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терапевтического профиля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452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558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599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хирургического профиля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338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анестезиологи-реаниматологи,</w:t>
            </w:r>
          </w:p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токсикологи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144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акушеры-гинекологи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152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педиатры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163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офтальмологи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76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отоларингологи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неврологи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96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психиатры и наркологи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фтизиатры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proofErr w:type="spellStart"/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дерматовенерологи</w:t>
            </w:r>
            <w:proofErr w:type="spellEnd"/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рентгенологи и радиологи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97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врачи по лечебной физкультуре и спортивной медицине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</w:tr>
      <w:tr w:rsidR="008A509C" w:rsidRPr="00E45202" w:rsidTr="00DC18B1">
        <w:trPr>
          <w:cantSplit/>
          <w:trHeight w:val="297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врачи санитарно-противоэпидемической группы </w:t>
            </w:r>
            <w:r w:rsidR="00325152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br/>
            </w: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и врачи по общей гигиене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33</w:t>
            </w:r>
          </w:p>
        </w:tc>
      </w:tr>
      <w:tr w:rsidR="008A509C" w:rsidRPr="00E45202" w:rsidTr="00DC18B1">
        <w:trPr>
          <w:cantSplit/>
          <w:trHeight w:val="297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324100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с</w:t>
            </w:r>
            <w:r w:rsidR="008A509C"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оциал-гигиенисты и организаторы</w:t>
            </w:r>
          </w:p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здравоохранения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</w:p>
        </w:tc>
      </w:tr>
      <w:tr w:rsidR="008A509C" w:rsidRPr="00E45202" w:rsidTr="00DC18B1">
        <w:trPr>
          <w:cantSplit/>
          <w:trHeight w:val="255"/>
        </w:trPr>
        <w:tc>
          <w:tcPr>
            <w:tcW w:w="4815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324100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стоматологи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192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248</w:t>
            </w:r>
          </w:p>
        </w:tc>
      </w:tr>
    </w:tbl>
    <w:p w:rsidR="008A509C" w:rsidRPr="008C759A" w:rsidRDefault="008A509C" w:rsidP="008A509C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</w:p>
    <w:p w:rsidR="008A509C" w:rsidRPr="00191437" w:rsidRDefault="008A509C" w:rsidP="008A509C">
      <w:pPr>
        <w:spacing w:after="60" w:line="240" w:lineRule="auto"/>
        <w:ind w:left="-142" w:right="566" w:firstLine="709"/>
        <w:rPr>
          <w:rFonts w:ascii="Arial" w:eastAsia="Times New Roman" w:hAnsi="Arial" w:cs="Arial"/>
          <w:b/>
          <w:color w:val="363194"/>
          <w:kern w:val="2"/>
          <w:lang w:eastAsia="ru-RU"/>
        </w:rPr>
      </w:pPr>
      <w:bookmarkStart w:id="0" w:name="_GoBack"/>
      <w:r w:rsidRPr="00191437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Численность </w:t>
      </w:r>
      <w:r w:rsidR="00803392" w:rsidRPr="00191437">
        <w:rPr>
          <w:rFonts w:ascii="Arial" w:hAnsi="Arial" w:cs="Arial"/>
          <w:b/>
          <w:color w:val="363194"/>
          <w:kern w:val="2"/>
        </w:rPr>
        <w:t>врачей на 10</w:t>
      </w:r>
      <w:r w:rsidRPr="00191437">
        <w:rPr>
          <w:rFonts w:ascii="Arial" w:hAnsi="Arial" w:cs="Arial"/>
          <w:b/>
          <w:color w:val="363194"/>
          <w:kern w:val="2"/>
        </w:rPr>
        <w:t>000 населения</w:t>
      </w:r>
      <w:r w:rsidRPr="00191437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</w:p>
    <w:bookmarkEnd w:id="0"/>
    <w:p w:rsidR="008A509C" w:rsidRDefault="008A509C" w:rsidP="00DC18B1">
      <w:pPr>
        <w:spacing w:after="60" w:line="240" w:lineRule="auto"/>
        <w:ind w:right="-2"/>
        <w:jc w:val="right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  <w:r w:rsidRPr="000D427B">
        <w:rPr>
          <w:rFonts w:ascii="Arial" w:eastAsia="Times New Roman" w:hAnsi="Arial" w:cs="Arial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sz w:val="18"/>
          <w:szCs w:val="18"/>
          <w:lang w:eastAsia="ru-RU"/>
        </w:rPr>
        <w:t>человек</w:t>
      </w:r>
      <w:r w:rsidRPr="000D427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tbl>
      <w:tblPr>
        <w:tblW w:w="10631" w:type="dxa"/>
        <w:tblInd w:w="1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8"/>
        <w:gridCol w:w="1174"/>
        <w:gridCol w:w="1175"/>
        <w:gridCol w:w="1174"/>
        <w:gridCol w:w="1175"/>
        <w:gridCol w:w="1175"/>
      </w:tblGrid>
      <w:tr w:rsidR="00191685" w:rsidRPr="000D427B" w:rsidTr="00CF1DFA">
        <w:trPr>
          <w:cantSplit/>
          <w:trHeight w:val="255"/>
        </w:trPr>
        <w:tc>
          <w:tcPr>
            <w:tcW w:w="4819" w:type="dxa"/>
            <w:tcBorders>
              <w:bottom w:val="single" w:sz="8" w:space="0" w:color="BFBFB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09C" w:rsidRPr="000D427B" w:rsidRDefault="008A509C" w:rsidP="000805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8A509C" w:rsidRPr="002806C3" w:rsidRDefault="008A509C" w:rsidP="00CF1DFA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9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8A509C" w:rsidRPr="002806C3" w:rsidRDefault="008A509C" w:rsidP="00CF1DFA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9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8A509C" w:rsidRPr="002806C3" w:rsidRDefault="008A509C" w:rsidP="00CF1DFA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9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8A509C" w:rsidRPr="002806C3" w:rsidRDefault="008A509C" w:rsidP="00CF1DFA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91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8A509C" w:rsidRPr="002806C3" w:rsidRDefault="008A509C" w:rsidP="00CF1DFA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</w:pPr>
            <w:r w:rsidRPr="002806C3">
              <w:rPr>
                <w:rFonts w:ascii="Arial" w:eastAsia="Times New Roman" w:hAnsi="Arial" w:cs="Arial"/>
                <w:color w:val="000000" w:themeColor="text1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8A509C" w:rsidRPr="006A1683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6A1683" w:rsidRDefault="008A509C" w:rsidP="00080541">
            <w:pPr>
              <w:pStyle w:val="6-1"/>
              <w:spacing w:before="60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6A168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Численность врачей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6A1683" w:rsidRDefault="008A509C" w:rsidP="00080541">
            <w:pPr>
              <w:pStyle w:val="6-1"/>
              <w:spacing w:before="6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6A168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45,4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6A1683" w:rsidRDefault="008A509C" w:rsidP="00080541">
            <w:pPr>
              <w:pStyle w:val="6-1"/>
              <w:spacing w:before="6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6A168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44,6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6A1683" w:rsidRDefault="008A509C" w:rsidP="00080541">
            <w:pPr>
              <w:pStyle w:val="6-1"/>
              <w:spacing w:before="6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6A168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47,9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6A1683" w:rsidRDefault="008A509C" w:rsidP="00080541">
            <w:pPr>
              <w:pStyle w:val="6-1"/>
              <w:spacing w:before="6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6A168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45,4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6A1683" w:rsidRDefault="008A509C" w:rsidP="00080541">
            <w:pPr>
              <w:pStyle w:val="6-1"/>
              <w:spacing w:before="60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</w:pPr>
            <w:r w:rsidRPr="006A1683">
              <w:rPr>
                <w:rFonts w:ascii="Arial" w:hAnsi="Arial" w:cs="Arial"/>
                <w:b/>
                <w:color w:val="363194"/>
                <w:sz w:val="18"/>
                <w:szCs w:val="18"/>
                <w:lang w:eastAsia="x-none"/>
              </w:rPr>
              <w:t>47,3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из них: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терапевтического профиля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10,1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9,8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10,7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хирургического профиля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6,1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анестезиологи-реаниматологи, </w:t>
            </w:r>
          </w:p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токсикологи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2,7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2,7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2,6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акушеры-гинекологи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4,8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2,7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педиатры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16,1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15,7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15,8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14,5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12,9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офтальмологи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1,4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отоларингологи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1,1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неврологи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психиатры и наркологи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1,4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фтизиатры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0,5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proofErr w:type="spellStart"/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дерматовенерологи</w:t>
            </w:r>
            <w:proofErr w:type="spellEnd"/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0,8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рентгенологи и радиологи 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врачи по лечебной физкультуре и спортивной медицине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врачи санитарно-противоэпидемической группы </w:t>
            </w:r>
            <w:r w:rsidR="00325152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br/>
            </w: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и врачи по общей гигиене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0,6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03392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с</w:t>
            </w:r>
            <w:r w:rsidR="008A509C"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 xml:space="preserve">оциал-гигиенисты и организаторы </w:t>
            </w:r>
          </w:p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здравоохранения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0,9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</w:tr>
      <w:tr w:rsidR="008A509C" w:rsidRPr="000D427B" w:rsidTr="00DC18B1">
        <w:trPr>
          <w:cantSplit/>
          <w:trHeight w:val="255"/>
        </w:trPr>
        <w:tc>
          <w:tcPr>
            <w:tcW w:w="481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09C" w:rsidRPr="002806C3" w:rsidRDefault="008A509C" w:rsidP="00080541">
            <w:pPr>
              <w:pStyle w:val="6-2"/>
              <w:ind w:left="284" w:firstLine="0"/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  <w:lang w:eastAsia="x-none"/>
              </w:rPr>
              <w:t>стоматологи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19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4,9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191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A509C" w:rsidRPr="002806C3" w:rsidRDefault="008A509C" w:rsidP="00080541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806C3">
              <w:rPr>
                <w:rFonts w:ascii="Arial" w:hAnsi="Arial" w:cs="Arial"/>
                <w:color w:val="000000" w:themeColor="text1"/>
                <w:sz w:val="18"/>
                <w:szCs w:val="18"/>
              </w:rPr>
              <w:t>4,4</w:t>
            </w:r>
          </w:p>
        </w:tc>
      </w:tr>
    </w:tbl>
    <w:p w:rsidR="00F90A50" w:rsidRPr="008A509C" w:rsidRDefault="00F90A50" w:rsidP="008A509C"/>
    <w:sectPr w:rsidR="00F90A50" w:rsidRPr="008A509C" w:rsidSect="00C75283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9"/>
    <w:rsid w:val="000D427B"/>
    <w:rsid w:val="001343F9"/>
    <w:rsid w:val="00191437"/>
    <w:rsid w:val="00191685"/>
    <w:rsid w:val="002529EE"/>
    <w:rsid w:val="00265655"/>
    <w:rsid w:val="002806C3"/>
    <w:rsid w:val="00282B48"/>
    <w:rsid w:val="002F1DAE"/>
    <w:rsid w:val="00324100"/>
    <w:rsid w:val="00325152"/>
    <w:rsid w:val="00351844"/>
    <w:rsid w:val="00364D87"/>
    <w:rsid w:val="00366DAC"/>
    <w:rsid w:val="0038585D"/>
    <w:rsid w:val="004130C7"/>
    <w:rsid w:val="004329DF"/>
    <w:rsid w:val="00466D1A"/>
    <w:rsid w:val="00484311"/>
    <w:rsid w:val="004A3BF4"/>
    <w:rsid w:val="004E420A"/>
    <w:rsid w:val="0053131B"/>
    <w:rsid w:val="00531EC0"/>
    <w:rsid w:val="005605AD"/>
    <w:rsid w:val="00567DC9"/>
    <w:rsid w:val="0059403F"/>
    <w:rsid w:val="006351EF"/>
    <w:rsid w:val="00650FDD"/>
    <w:rsid w:val="00683FA9"/>
    <w:rsid w:val="00693310"/>
    <w:rsid w:val="006969C2"/>
    <w:rsid w:val="006B3A72"/>
    <w:rsid w:val="007644F7"/>
    <w:rsid w:val="00770FB0"/>
    <w:rsid w:val="007738D5"/>
    <w:rsid w:val="0078684D"/>
    <w:rsid w:val="00801F9E"/>
    <w:rsid w:val="00803392"/>
    <w:rsid w:val="00834091"/>
    <w:rsid w:val="008469CC"/>
    <w:rsid w:val="0087470E"/>
    <w:rsid w:val="008A509C"/>
    <w:rsid w:val="008C460F"/>
    <w:rsid w:val="008C759A"/>
    <w:rsid w:val="008D7AB0"/>
    <w:rsid w:val="00972740"/>
    <w:rsid w:val="00976964"/>
    <w:rsid w:val="00A90D3C"/>
    <w:rsid w:val="00AA6E90"/>
    <w:rsid w:val="00AF671C"/>
    <w:rsid w:val="00B14D96"/>
    <w:rsid w:val="00B420EF"/>
    <w:rsid w:val="00B91E09"/>
    <w:rsid w:val="00C074E5"/>
    <w:rsid w:val="00C453C3"/>
    <w:rsid w:val="00C55D90"/>
    <w:rsid w:val="00C615CD"/>
    <w:rsid w:val="00C75283"/>
    <w:rsid w:val="00C951A9"/>
    <w:rsid w:val="00C96AAC"/>
    <w:rsid w:val="00CE33A3"/>
    <w:rsid w:val="00CF1DFA"/>
    <w:rsid w:val="00D44AB1"/>
    <w:rsid w:val="00DC18B1"/>
    <w:rsid w:val="00DD628B"/>
    <w:rsid w:val="00E45202"/>
    <w:rsid w:val="00EA5C89"/>
    <w:rsid w:val="00EE65F4"/>
    <w:rsid w:val="00F15C51"/>
    <w:rsid w:val="00F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5166C2-0CEB-4B2D-A149-37FF0AF5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02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C453C3"/>
    <w:pPr>
      <w:spacing w:after="0" w:line="240" w:lineRule="auto"/>
    </w:pPr>
    <w:rPr>
      <w:lang w:val="ru-RU"/>
    </w:rPr>
  </w:style>
  <w:style w:type="paragraph" w:customStyle="1" w:styleId="1">
    <w:name w:val="1.Текст"/>
    <w:link w:val="10"/>
    <w:qFormat/>
    <w:rsid w:val="00567DC9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character" w:customStyle="1" w:styleId="10">
    <w:name w:val="1.Текст Знак"/>
    <w:basedOn w:val="a0"/>
    <w:link w:val="1"/>
    <w:rsid w:val="00567DC9"/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6-1">
    <w:name w:val="6.Табл.-1уровень"/>
    <w:basedOn w:val="1"/>
    <w:link w:val="6-10"/>
    <w:qFormat/>
    <w:rsid w:val="00567DC9"/>
    <w:pPr>
      <w:keepLines/>
      <w:spacing w:before="0"/>
      <w:ind w:left="170" w:hanging="113"/>
      <w:jc w:val="left"/>
    </w:pPr>
    <w:rPr>
      <w:rFonts w:ascii="Times New Roman" w:hAnsi="Times New Roman"/>
      <w:sz w:val="16"/>
    </w:rPr>
  </w:style>
  <w:style w:type="character" w:customStyle="1" w:styleId="6-10">
    <w:name w:val="6.Табл.-1уровень Знак"/>
    <w:basedOn w:val="a0"/>
    <w:link w:val="6-1"/>
    <w:rsid w:val="00567DC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customStyle="1" w:styleId="6-3">
    <w:name w:val="6.Табл.-3уровень"/>
    <w:basedOn w:val="6-1"/>
    <w:rsid w:val="00567DC9"/>
    <w:pPr>
      <w:ind w:left="397"/>
    </w:pPr>
  </w:style>
  <w:style w:type="paragraph" w:customStyle="1" w:styleId="6-2">
    <w:name w:val="6.Табл.-2уровень"/>
    <w:basedOn w:val="6-1"/>
    <w:link w:val="6-20"/>
    <w:qFormat/>
    <w:rsid w:val="00567DC9"/>
    <w:pPr>
      <w:ind w:left="283"/>
    </w:pPr>
  </w:style>
  <w:style w:type="character" w:customStyle="1" w:styleId="6-20">
    <w:name w:val="6.Табл.-2уровень Знак"/>
    <w:basedOn w:val="a0"/>
    <w:link w:val="6-2"/>
    <w:rsid w:val="00567DC9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customStyle="1" w:styleId="6-">
    <w:name w:val="6.Табл.-данные"/>
    <w:basedOn w:val="6-1"/>
    <w:qFormat/>
    <w:rsid w:val="00567DC9"/>
    <w:pPr>
      <w:ind w:left="0" w:right="57"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Наталья Валерьяновна</dc:creator>
  <cp:lastModifiedBy>Владыка Татьяна Владимировна</cp:lastModifiedBy>
  <cp:revision>6</cp:revision>
  <cp:lastPrinted>2024-08-02T12:52:00Z</cp:lastPrinted>
  <dcterms:created xsi:type="dcterms:W3CDTF">2024-11-12T07:53:00Z</dcterms:created>
  <dcterms:modified xsi:type="dcterms:W3CDTF">2024-11-13T08:27:00Z</dcterms:modified>
</cp:coreProperties>
</file>